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60A2" w14:textId="77777777" w:rsidR="00CF1895" w:rsidRPr="00743CF7" w:rsidRDefault="00CF1895">
      <w:pPr>
        <w:rPr>
          <w:lang w:val="sr-Latn-BA"/>
        </w:rPr>
      </w:pPr>
    </w:p>
    <w:p w14:paraId="4DD00CE7" w14:textId="77777777" w:rsidR="00F76077" w:rsidRDefault="00F76077">
      <w:pPr>
        <w:rPr>
          <w:lang w:val="sr-Cyrl-BA"/>
        </w:rPr>
      </w:pPr>
    </w:p>
    <w:p w14:paraId="418BE2E5" w14:textId="77777777" w:rsidR="00F76077" w:rsidRDefault="00F76077">
      <w:pPr>
        <w:rPr>
          <w:lang w:val="sr-Cyrl-BA"/>
        </w:rPr>
      </w:pPr>
    </w:p>
    <w:p w14:paraId="2E8C3107" w14:textId="77777777" w:rsidR="00F76077" w:rsidRDefault="00F76077">
      <w:pPr>
        <w:rPr>
          <w:lang w:val="sr-Cyrl-BA"/>
        </w:rPr>
      </w:pPr>
    </w:p>
    <w:p w14:paraId="5341981B" w14:textId="77777777" w:rsidR="00FB1893" w:rsidRPr="00EE030C" w:rsidRDefault="00FB1893" w:rsidP="00FB1893">
      <w:pPr>
        <w:rPr>
          <w:rStyle w:val="Emphasis"/>
          <w:sz w:val="22"/>
          <w:szCs w:val="22"/>
          <w:lang w:val="sr-Latn-BA"/>
        </w:rPr>
      </w:pPr>
    </w:p>
    <w:p w14:paraId="1675375A" w14:textId="77777777" w:rsidR="00F76077" w:rsidRPr="00EE030C" w:rsidRDefault="00F76077" w:rsidP="00F76077">
      <w:pPr>
        <w:outlineLvl w:val="0"/>
        <w:rPr>
          <w:rFonts w:ascii="Arial" w:hAnsi="Arial" w:cs="Arial"/>
          <w:b w:val="0"/>
          <w:sz w:val="22"/>
          <w:szCs w:val="22"/>
          <w:lang w:val="sr-Latn-BA"/>
        </w:rPr>
      </w:pPr>
      <w:r w:rsidRPr="00EE030C">
        <w:rPr>
          <w:rFonts w:ascii="Arial" w:hAnsi="Arial" w:cs="Arial"/>
          <w:b w:val="0"/>
          <w:sz w:val="22"/>
          <w:szCs w:val="22"/>
          <w:lang w:val="sr-Latn-BA"/>
        </w:rPr>
        <w:t xml:space="preserve"> </w:t>
      </w:r>
    </w:p>
    <w:p w14:paraId="29D92E9F" w14:textId="77777777" w:rsidR="00F76077" w:rsidRPr="00EE030C" w:rsidRDefault="00F76077" w:rsidP="00F76077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0BDE42B6" w14:textId="77777777" w:rsidR="006858F9" w:rsidRDefault="006858F9" w:rsidP="00500359">
      <w:pPr>
        <w:tabs>
          <w:tab w:val="left" w:pos="8595"/>
        </w:tabs>
      </w:pPr>
    </w:p>
    <w:p w14:paraId="68B1F564" w14:textId="77777777" w:rsidR="006858F9" w:rsidRDefault="006858F9" w:rsidP="00500359">
      <w:pPr>
        <w:tabs>
          <w:tab w:val="left" w:pos="8595"/>
        </w:tabs>
      </w:pPr>
    </w:p>
    <w:p w14:paraId="0E1FDCCA" w14:textId="77777777" w:rsidR="006314F2" w:rsidRPr="00EE030C" w:rsidRDefault="00500359" w:rsidP="00500359">
      <w:pPr>
        <w:tabs>
          <w:tab w:val="left" w:pos="8595"/>
        </w:tabs>
        <w:rPr>
          <w:rFonts w:ascii="Arial" w:hAnsi="Arial" w:cs="Arial"/>
          <w:b w:val="0"/>
          <w:sz w:val="22"/>
          <w:szCs w:val="22"/>
          <w:lang w:val="sr-Latn-BA"/>
        </w:rPr>
      </w:pPr>
      <w:r w:rsidRPr="00EE030C">
        <w:rPr>
          <w:rFonts w:ascii="Arial" w:hAnsi="Arial" w:cs="Arial"/>
          <w:b w:val="0"/>
          <w:sz w:val="22"/>
          <w:szCs w:val="22"/>
          <w:lang w:val="sr-Latn-BA"/>
        </w:rPr>
        <w:tab/>
      </w:r>
    </w:p>
    <w:p w14:paraId="7765F497" w14:textId="77777777" w:rsidR="00F76077" w:rsidRPr="00EE030C" w:rsidRDefault="00F76077" w:rsidP="00F76077">
      <w:pPr>
        <w:rPr>
          <w:rFonts w:ascii="Arial" w:hAnsi="Arial" w:cs="Arial"/>
          <w:sz w:val="22"/>
          <w:szCs w:val="22"/>
          <w:lang w:val="sr-Cyrl-BA"/>
        </w:rPr>
      </w:pPr>
    </w:p>
    <w:p w14:paraId="1D654270" w14:textId="77777777" w:rsidR="00C2021B" w:rsidRPr="008E28A4" w:rsidRDefault="00C2021B" w:rsidP="00C2021B">
      <w:pPr>
        <w:rPr>
          <w:lang w:val="sr-Cyrl-BA"/>
        </w:rPr>
      </w:pPr>
    </w:p>
    <w:p w14:paraId="50B286A6" w14:textId="77777777" w:rsidR="00C2021B" w:rsidRPr="008E28A4" w:rsidRDefault="00C2021B" w:rsidP="00C2021B">
      <w:pPr>
        <w:rPr>
          <w:rFonts w:ascii="Arial" w:eastAsia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</w:t>
      </w:r>
      <w:r w:rsidRPr="008E28A4">
        <w:rPr>
          <w:rFonts w:ascii="Arial" w:hAnsi="Arial" w:cs="Arial"/>
          <w:lang w:val="sr-Cyrl-BA"/>
        </w:rPr>
        <w:t>ОБРАЂИВАЧ: Одјељење за</w:t>
      </w:r>
      <w:r w:rsidRPr="008E28A4">
        <w:rPr>
          <w:rFonts w:ascii="Arial" w:eastAsia="Arial" w:hAnsi="Arial" w:cs="Arial"/>
          <w:lang w:val="sr-Cyrl-BA"/>
        </w:rPr>
        <w:t xml:space="preserve"> </w:t>
      </w:r>
      <w:r w:rsidRPr="008E28A4">
        <w:rPr>
          <w:rFonts w:ascii="Arial" w:hAnsi="Arial" w:cs="Arial"/>
          <w:lang w:val="sr-Cyrl-BA"/>
        </w:rPr>
        <w:t xml:space="preserve">комуналне и 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</w:t>
      </w:r>
      <w:r w:rsidRPr="008E28A4">
        <w:rPr>
          <w:rFonts w:ascii="Arial" w:hAnsi="Arial" w:cs="Arial"/>
          <w:lang w:val="sr-Cyrl-BA"/>
        </w:rPr>
        <w:t xml:space="preserve">стамбене послове  </w:t>
      </w:r>
    </w:p>
    <w:p w14:paraId="6BE45E7A" w14:textId="77777777" w:rsidR="00C2021B" w:rsidRPr="008E28A4" w:rsidRDefault="00C2021B" w:rsidP="00C2021B">
      <w:pPr>
        <w:jc w:val="both"/>
        <w:rPr>
          <w:rFonts w:ascii="Arial" w:eastAsia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                                        </w:t>
      </w:r>
    </w:p>
    <w:p w14:paraId="330955C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                                                                              </w:t>
      </w:r>
    </w:p>
    <w:p w14:paraId="082D471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C0DA209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20E1B32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2362488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224474D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4D04345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4B16FED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061FCA57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0CA22D05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4A5E23F" w14:textId="77777777" w:rsidR="00C2021B" w:rsidRPr="008E28A4" w:rsidRDefault="00C2021B" w:rsidP="00C2021B">
      <w:pPr>
        <w:jc w:val="center"/>
        <w:rPr>
          <w:rFonts w:ascii="Arial" w:eastAsia="Arial" w:hAnsi="Arial" w:cs="Arial"/>
          <w:lang w:val="sr-Cyrl-BA"/>
        </w:rPr>
      </w:pPr>
      <w:r w:rsidRPr="008E28A4">
        <w:rPr>
          <w:rFonts w:ascii="Arial" w:hAnsi="Arial" w:cs="Arial"/>
          <w:lang w:val="sr-Cyrl-BA"/>
        </w:rPr>
        <w:t>И Н Ф О Р М А Ц И Ј А</w:t>
      </w:r>
    </w:p>
    <w:p w14:paraId="2AE56507" w14:textId="77777777" w:rsidR="00C2021B" w:rsidRDefault="00C2021B" w:rsidP="00C2021B">
      <w:pPr>
        <w:jc w:val="center"/>
        <w:rPr>
          <w:rFonts w:ascii="Arial" w:hAnsi="Arial" w:cs="Arial"/>
          <w:lang w:val="sr-Cyrl-BA"/>
        </w:rPr>
      </w:pPr>
      <w:r w:rsidRPr="008E28A4">
        <w:rPr>
          <w:rFonts w:ascii="Arial" w:hAnsi="Arial" w:cs="Arial"/>
          <w:lang w:val="sr-Cyrl-BA"/>
        </w:rPr>
        <w:t>о погребној</w:t>
      </w:r>
      <w:r>
        <w:rPr>
          <w:rFonts w:ascii="Arial" w:hAnsi="Arial" w:cs="Arial"/>
          <w:lang w:val="sr-Cyrl-BA"/>
        </w:rPr>
        <w:t xml:space="preserve"> дјелатности на подручју града Градишка</w:t>
      </w:r>
    </w:p>
    <w:p w14:paraId="3D6184BA" w14:textId="25159232" w:rsidR="00C2021B" w:rsidRPr="00743CB6" w:rsidRDefault="00C2021B" w:rsidP="00C2021B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за 20</w:t>
      </w:r>
      <w:r w:rsidR="00DB3C54">
        <w:rPr>
          <w:rFonts w:ascii="Arial" w:hAnsi="Arial" w:cs="Arial"/>
          <w:lang w:val="sr-Latn-BA"/>
        </w:rPr>
        <w:t>2</w:t>
      </w:r>
      <w:r w:rsidR="002837E4">
        <w:rPr>
          <w:rFonts w:ascii="Arial" w:hAnsi="Arial" w:cs="Arial"/>
          <w:lang w:val="sr-Cyrl-BA"/>
        </w:rPr>
        <w:t>5</w:t>
      </w:r>
      <w:r>
        <w:rPr>
          <w:rFonts w:ascii="Arial" w:hAnsi="Arial" w:cs="Arial"/>
          <w:lang w:val="sr-Cyrl-BA"/>
        </w:rPr>
        <w:t>. годину</w:t>
      </w:r>
    </w:p>
    <w:p w14:paraId="612D9C79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DD8C40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FE5BE06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5BB7D8D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705FF2E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C1B4A18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DF67860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374C5E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1D81BC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AADC534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7735306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1E45063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590B46C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0A69330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16964F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352367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4011114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7F92AE4" w14:textId="77777777" w:rsidR="00C2021B" w:rsidRPr="008E28A4" w:rsidRDefault="00C2021B" w:rsidP="00C2021B">
      <w:pPr>
        <w:jc w:val="both"/>
        <w:rPr>
          <w:lang w:val="sr-Cyrl-BA"/>
        </w:rPr>
      </w:pPr>
    </w:p>
    <w:p w14:paraId="5CEF6C21" w14:textId="77777777" w:rsidR="00C2021B" w:rsidRPr="008E28A4" w:rsidRDefault="00C2021B" w:rsidP="00C2021B">
      <w:pPr>
        <w:jc w:val="both"/>
        <w:rPr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</w:t>
      </w:r>
    </w:p>
    <w:p w14:paraId="68141F21" w14:textId="77777777" w:rsidR="00C2021B" w:rsidRPr="008E28A4" w:rsidRDefault="00C2021B" w:rsidP="00C2021B">
      <w:pPr>
        <w:jc w:val="both"/>
        <w:rPr>
          <w:lang w:val="sr-Cyrl-BA"/>
        </w:rPr>
      </w:pPr>
    </w:p>
    <w:p w14:paraId="66FB1977" w14:textId="77777777" w:rsidR="00C2021B" w:rsidRPr="008E28A4" w:rsidRDefault="00C2021B" w:rsidP="00C2021B">
      <w:pPr>
        <w:jc w:val="both"/>
        <w:rPr>
          <w:lang w:val="sr-Cyrl-BA"/>
        </w:rPr>
      </w:pPr>
    </w:p>
    <w:p w14:paraId="4A0CDA53" w14:textId="77777777" w:rsidR="00C2021B" w:rsidRPr="008E28A4" w:rsidRDefault="00C2021B" w:rsidP="00C2021B">
      <w:pPr>
        <w:jc w:val="both"/>
        <w:rPr>
          <w:lang w:val="sr-Cyrl-BA"/>
        </w:rPr>
      </w:pPr>
    </w:p>
    <w:p w14:paraId="6A2071CD" w14:textId="77777777" w:rsidR="00C2021B" w:rsidRPr="00C2021B" w:rsidRDefault="00C2021B" w:rsidP="00C2021B">
      <w:pPr>
        <w:jc w:val="both"/>
        <w:rPr>
          <w:lang w:val="sr-Latn-BA"/>
        </w:rPr>
      </w:pPr>
    </w:p>
    <w:p w14:paraId="79BAA288" w14:textId="77777777" w:rsidR="00C2021B" w:rsidRPr="008E28A4" w:rsidRDefault="00C2021B" w:rsidP="00C2021B">
      <w:pPr>
        <w:jc w:val="both"/>
        <w:rPr>
          <w:lang w:val="sr-Cyrl-BA"/>
        </w:rPr>
      </w:pPr>
    </w:p>
    <w:p w14:paraId="07FA2C2D" w14:textId="79531F0C" w:rsidR="007524C4" w:rsidRDefault="00AA4452" w:rsidP="00034BB8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Градишка,</w:t>
      </w:r>
      <w:r w:rsidR="00E47AFC">
        <w:rPr>
          <w:rFonts w:ascii="Arial" w:hAnsi="Arial" w:cs="Arial"/>
          <w:lang w:val="sr-Latn-BA"/>
        </w:rPr>
        <w:t xml:space="preserve"> </w:t>
      </w:r>
      <w:r w:rsidR="002837E4">
        <w:rPr>
          <w:rFonts w:ascii="Arial" w:hAnsi="Arial" w:cs="Arial"/>
          <w:lang w:val="sr-Cyrl-BA"/>
        </w:rPr>
        <w:t>фебруар</w:t>
      </w:r>
      <w:r w:rsidR="00C2021B" w:rsidRPr="008E28A4">
        <w:rPr>
          <w:rFonts w:ascii="Arial" w:hAnsi="Arial" w:cs="Arial"/>
          <w:lang w:val="sr-Cyrl-BA"/>
        </w:rPr>
        <w:t xml:space="preserve"> 20</w:t>
      </w:r>
      <w:r w:rsidR="00C2021B">
        <w:rPr>
          <w:rFonts w:ascii="Arial" w:hAnsi="Arial" w:cs="Arial"/>
          <w:lang w:val="sr-Cyrl-BA"/>
        </w:rPr>
        <w:t>2</w:t>
      </w:r>
      <w:r w:rsidR="002837E4">
        <w:rPr>
          <w:rFonts w:ascii="Arial" w:hAnsi="Arial" w:cs="Arial"/>
          <w:lang w:val="sr-Cyrl-BA"/>
        </w:rPr>
        <w:t>6</w:t>
      </w:r>
      <w:r w:rsidR="00C2021B" w:rsidRPr="008E28A4">
        <w:rPr>
          <w:rFonts w:ascii="Arial" w:hAnsi="Arial" w:cs="Arial"/>
          <w:lang w:val="sr-Cyrl-BA"/>
        </w:rPr>
        <w:t>. године</w:t>
      </w:r>
    </w:p>
    <w:p w14:paraId="237D7C10" w14:textId="77777777" w:rsidR="007524C4" w:rsidRDefault="007524C4" w:rsidP="007524C4">
      <w:pPr>
        <w:ind w:firstLine="72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Latn-BA"/>
        </w:rPr>
        <w:lastRenderedPageBreak/>
        <w:t xml:space="preserve">I </w:t>
      </w:r>
      <w:r>
        <w:rPr>
          <w:rFonts w:ascii="Arial" w:hAnsi="Arial" w:cs="Arial"/>
          <w:lang w:val="sr-Cyrl-BA"/>
        </w:rPr>
        <w:t>УВОД</w:t>
      </w:r>
    </w:p>
    <w:p w14:paraId="200D30C1" w14:textId="77777777" w:rsidR="007524C4" w:rsidRDefault="007524C4" w:rsidP="007524C4">
      <w:pPr>
        <w:ind w:firstLine="720"/>
        <w:jc w:val="both"/>
        <w:rPr>
          <w:rFonts w:ascii="Arial" w:hAnsi="Arial" w:cs="Arial"/>
          <w:lang w:val="sr-Cyrl-BA"/>
        </w:rPr>
      </w:pPr>
    </w:p>
    <w:p w14:paraId="351425C5" w14:textId="71430E56" w:rsidR="00C2021B" w:rsidRPr="008E28A4" w:rsidRDefault="00C2021B" w:rsidP="007524C4">
      <w:pPr>
        <w:ind w:firstLine="720"/>
        <w:jc w:val="both"/>
        <w:rPr>
          <w:rFonts w:ascii="Arial" w:hAnsi="Arial" w:cs="Arial"/>
          <w:b w:val="0"/>
          <w:bCs w:val="0"/>
          <w:lang w:val="sr-Cyrl-BA"/>
        </w:rPr>
      </w:pPr>
      <w:r w:rsidRPr="00DF3AD4">
        <w:rPr>
          <w:rFonts w:ascii="Arial" w:hAnsi="Arial" w:cs="Arial"/>
          <w:b w:val="0"/>
          <w:lang w:val="sr-Cyrl-BA"/>
        </w:rPr>
        <w:t>Погребна дјелатност</w:t>
      </w:r>
      <w:r w:rsidR="00B179F3">
        <w:rPr>
          <w:rFonts w:ascii="Arial" w:hAnsi="Arial" w:cs="Arial"/>
          <w:b w:val="0"/>
          <w:bCs w:val="0"/>
          <w:lang w:val="sr-Cyrl-BA"/>
        </w:rPr>
        <w:t xml:space="preserve"> је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дјелатност од посебног друштвеног интереса. Она обухвата одржавање гробаља, пружање погребних услуга, обављање свих послова в</w:t>
      </w:r>
      <w:r w:rsidR="00645210">
        <w:rPr>
          <w:rFonts w:ascii="Arial" w:hAnsi="Arial" w:cs="Arial"/>
          <w:b w:val="0"/>
          <w:bCs w:val="0"/>
          <w:lang w:val="sr-Cyrl-BA"/>
        </w:rPr>
        <w:t>езаних за сахрањивање грађана (</w:t>
      </w:r>
      <w:r w:rsidRPr="008E28A4">
        <w:rPr>
          <w:rFonts w:ascii="Arial" w:hAnsi="Arial" w:cs="Arial"/>
          <w:b w:val="0"/>
          <w:bCs w:val="0"/>
          <w:lang w:val="sr-Cyrl-BA"/>
        </w:rPr>
        <w:t>припремање гробних мјеста, опремање умрлих, њихов пренос, спровођење церемоније сахрањивања, уређење и одржавање гробова и гробаља и др.).</w:t>
      </w:r>
    </w:p>
    <w:p w14:paraId="60F9BF3F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  <w:t>Погребна дјелатност, као комунална дјелатност, била је регулисана Законом о комуналној дјелатности у оквиру осталих комуналних дјелатности. У току 2013. године донесен је посебан Закон о гробљима и погребној дјелатности</w:t>
      </w:r>
      <w:r w:rsidR="008D5CC2">
        <w:rPr>
          <w:rFonts w:ascii="Arial" w:hAnsi="Arial" w:cs="Arial"/>
          <w:b w:val="0"/>
          <w:bCs w:val="0"/>
          <w:lang w:val="sr-Cyrl-BA"/>
        </w:rPr>
        <w:t xml:space="preserve"> („Службени гласник РС“, број: 31/13 и 6/14)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, којим се ова дјелатност свеобухватније регулише.  </w:t>
      </w:r>
    </w:p>
    <w:p w14:paraId="682AB511" w14:textId="77777777" w:rsidR="00C2021B" w:rsidRDefault="008D5CC2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 На подручју нашег Града егзистирају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православна црквена општина, исламска вјерска заједница, католичка и адвентистичка црква. Све наведене конфесије дјелују самостално окупљајући своје вје</w:t>
      </w:r>
      <w:r>
        <w:rPr>
          <w:rFonts w:ascii="Arial" w:hAnsi="Arial" w:cs="Arial"/>
          <w:b w:val="0"/>
          <w:bCs w:val="0"/>
          <w:lang w:val="sr-Cyrl-BA"/>
        </w:rPr>
        <w:t xml:space="preserve">рнике.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Оне имају своја гробља и објекте у власништву о којима воде своје е</w:t>
      </w:r>
      <w:r>
        <w:rPr>
          <w:rFonts w:ascii="Arial" w:hAnsi="Arial" w:cs="Arial"/>
          <w:b w:val="0"/>
          <w:bCs w:val="0"/>
          <w:lang w:val="sr-Cyrl-BA"/>
        </w:rPr>
        <w:t xml:space="preserve">виденције и одржавају их својим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средствима, к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ао и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средствима прикупљених од вјерника у виду чланарина, добровољних прилога и донација.</w:t>
      </w:r>
    </w:p>
    <w:p w14:paraId="49713D91" w14:textId="77777777" w:rsidR="00AA4452" w:rsidRDefault="00AA4452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1853CF33" w14:textId="77777777" w:rsidR="007524C4" w:rsidRPr="007524C4" w:rsidRDefault="007524C4" w:rsidP="00C2021B">
      <w:pPr>
        <w:jc w:val="both"/>
        <w:rPr>
          <w:rFonts w:ascii="Arial" w:hAnsi="Arial" w:cs="Arial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</w:r>
      <w:r w:rsidRPr="007524C4">
        <w:rPr>
          <w:rFonts w:ascii="Arial" w:hAnsi="Arial" w:cs="Arial"/>
          <w:bCs w:val="0"/>
          <w:lang w:val="sr-Latn-BA"/>
        </w:rPr>
        <w:t>II</w:t>
      </w:r>
      <w:r>
        <w:rPr>
          <w:rFonts w:ascii="Arial" w:hAnsi="Arial" w:cs="Arial"/>
          <w:b w:val="0"/>
          <w:bCs w:val="0"/>
          <w:lang w:val="sr-Latn-BA"/>
        </w:rPr>
        <w:t xml:space="preserve"> </w:t>
      </w:r>
      <w:r w:rsidRPr="007524C4">
        <w:rPr>
          <w:rFonts w:ascii="Arial" w:hAnsi="Arial" w:cs="Arial"/>
          <w:bCs w:val="0"/>
          <w:lang w:val="sr-Cyrl-BA"/>
        </w:rPr>
        <w:t>УПРАВЉАЊЕ И ОДРЖАВАЊЕ</w:t>
      </w:r>
    </w:p>
    <w:p w14:paraId="6240A41A" w14:textId="77777777" w:rsidR="007524C4" w:rsidRDefault="007524C4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64E46BB6" w14:textId="77777777" w:rsidR="00AA4452" w:rsidRPr="00443456" w:rsidRDefault="00AA4452" w:rsidP="00684BF8">
      <w:pPr>
        <w:ind w:firstLine="720"/>
        <w:jc w:val="both"/>
        <w:outlineLvl w:val="0"/>
        <w:rPr>
          <w:rFonts w:ascii="Arial" w:hAnsi="Arial" w:cs="Arial"/>
          <w:b w:val="0"/>
        </w:rPr>
      </w:pPr>
      <w:r w:rsidRPr="00443456">
        <w:rPr>
          <w:rFonts w:ascii="Arial" w:hAnsi="Arial" w:cs="Arial"/>
          <w:b w:val="0"/>
        </w:rPr>
        <w:t>Што се тиче нормативно-правног оквира за ову област</w:t>
      </w:r>
      <w:r w:rsidRPr="00443456">
        <w:rPr>
          <w:rFonts w:ascii="Arial" w:hAnsi="Arial" w:cs="Arial"/>
          <w:b w:val="0"/>
          <w:lang w:val="sr-Cyrl-CS"/>
        </w:rPr>
        <w:t>,</w:t>
      </w:r>
      <w:r w:rsidRPr="00443456">
        <w:rPr>
          <w:rFonts w:ascii="Arial" w:hAnsi="Arial" w:cs="Arial"/>
          <w:b w:val="0"/>
        </w:rPr>
        <w:t xml:space="preserve"> она је садржана</w:t>
      </w:r>
      <w:r w:rsidR="00B179F3">
        <w:rPr>
          <w:rFonts w:ascii="Arial" w:hAnsi="Arial" w:cs="Arial"/>
          <w:b w:val="0"/>
        </w:rPr>
        <w:t xml:space="preserve"> у Закону о гробљима и погребној</w:t>
      </w:r>
      <w:r w:rsidRPr="00443456">
        <w:rPr>
          <w:rFonts w:ascii="Arial" w:hAnsi="Arial" w:cs="Arial"/>
          <w:b w:val="0"/>
        </w:rPr>
        <w:t xml:space="preserve"> дјелатности („Службени гласник Републике Српске“, број: 31/13 и 6/14).</w:t>
      </w:r>
    </w:p>
    <w:p w14:paraId="2A04FF08" w14:textId="77777777" w:rsidR="00B179F3" w:rsidRDefault="00AA4452" w:rsidP="00B179F3">
      <w:pPr>
        <w:ind w:firstLine="720"/>
        <w:jc w:val="both"/>
        <w:outlineLvl w:val="0"/>
        <w:rPr>
          <w:rFonts w:ascii="Arial" w:hAnsi="Arial" w:cs="Arial"/>
          <w:b w:val="0"/>
          <w:lang w:val="sr-Cyrl-BA"/>
        </w:rPr>
      </w:pPr>
      <w:r w:rsidRPr="00443456">
        <w:rPr>
          <w:rFonts w:ascii="Arial" w:hAnsi="Arial" w:cs="Arial"/>
          <w:b w:val="0"/>
        </w:rPr>
        <w:t>На подручју Града Градишка према евиденцијама РУГИПП-а, постоје двије врсте гробаља с обзиром на титулара права својине и то:</w:t>
      </w:r>
    </w:p>
    <w:p w14:paraId="1CB8AE8D" w14:textId="77777777" w:rsidR="00B179F3" w:rsidRPr="00B179F3" w:rsidRDefault="00B179F3" w:rsidP="00B179F3">
      <w:pPr>
        <w:jc w:val="both"/>
        <w:rPr>
          <w:rFonts w:ascii="Arial" w:hAnsi="Arial" w:cs="Arial"/>
          <w:b w:val="0"/>
        </w:rPr>
      </w:pPr>
      <w:r w:rsidRPr="00B179F3">
        <w:rPr>
          <w:rFonts w:ascii="Arial" w:hAnsi="Arial" w:cs="Arial"/>
          <w:b w:val="0"/>
        </w:rPr>
        <w:t>1. Гробља која су у власништву вјерских заједница и</w:t>
      </w:r>
    </w:p>
    <w:p w14:paraId="740D0620" w14:textId="77777777" w:rsidR="00AA4452" w:rsidRPr="00443456" w:rsidRDefault="00B179F3" w:rsidP="00B179F3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2.</w:t>
      </w:r>
      <w:r w:rsidRPr="00B179F3">
        <w:t xml:space="preserve"> </w:t>
      </w:r>
      <w:r w:rsidRPr="00B179F3">
        <w:rPr>
          <w:rFonts w:ascii="Arial" w:hAnsi="Arial" w:cs="Arial"/>
          <w:b w:val="0"/>
        </w:rPr>
        <w:t>Гробља која су у власништву Града Градишка (које је Град дао на располагање и управљање вјерским заједницама).</w:t>
      </w:r>
    </w:p>
    <w:p w14:paraId="32B0EE97" w14:textId="77777777" w:rsidR="00AA4452" w:rsidRDefault="00AA4452" w:rsidP="00B179F3">
      <w:pPr>
        <w:ind w:firstLine="720"/>
        <w:jc w:val="both"/>
        <w:outlineLvl w:val="0"/>
        <w:rPr>
          <w:rFonts w:ascii="Arial" w:hAnsi="Arial" w:cs="Arial"/>
          <w:b w:val="0"/>
          <w:lang w:val="sr-Cyrl-BA"/>
        </w:rPr>
      </w:pPr>
      <w:r w:rsidRPr="00443456">
        <w:rPr>
          <w:rFonts w:ascii="Arial" w:hAnsi="Arial" w:cs="Arial"/>
          <w:b w:val="0"/>
        </w:rPr>
        <w:t xml:space="preserve">Што се тиче регулације цијене гробног мјеста и трошкова одржавања, Закон у члану 6. </w:t>
      </w:r>
      <w:r w:rsidRPr="00443456">
        <w:rPr>
          <w:rFonts w:ascii="Arial" w:hAnsi="Arial" w:cs="Arial"/>
          <w:b w:val="0"/>
          <w:lang w:val="sr-Cyrl-CS"/>
        </w:rPr>
        <w:t>т</w:t>
      </w:r>
      <w:r w:rsidRPr="00443456">
        <w:rPr>
          <w:rFonts w:ascii="Arial" w:hAnsi="Arial" w:cs="Arial"/>
          <w:b w:val="0"/>
        </w:rPr>
        <w:t xml:space="preserve">ачка д) каже да ће јединице локалне самоуправе (ЈЛС) донијети своје </w:t>
      </w:r>
      <w:r w:rsidRPr="00443456">
        <w:rPr>
          <w:rFonts w:ascii="Arial" w:hAnsi="Arial" w:cs="Arial"/>
          <w:b w:val="0"/>
          <w:lang w:val="sr-Cyrl-CS"/>
        </w:rPr>
        <w:t>о</w:t>
      </w:r>
      <w:r w:rsidRPr="00443456">
        <w:rPr>
          <w:rFonts w:ascii="Arial" w:hAnsi="Arial" w:cs="Arial"/>
          <w:b w:val="0"/>
        </w:rPr>
        <w:t>длуке којима ће регулисати ово питање.</w:t>
      </w:r>
      <w:r w:rsidR="00B179F3">
        <w:rPr>
          <w:rFonts w:ascii="Arial" w:hAnsi="Arial" w:cs="Arial"/>
          <w:b w:val="0"/>
          <w:lang w:val="sr-Cyrl-BA"/>
        </w:rPr>
        <w:t xml:space="preserve"> </w:t>
      </w:r>
      <w:r w:rsidRPr="00443456">
        <w:rPr>
          <w:rFonts w:ascii="Arial" w:hAnsi="Arial" w:cs="Arial"/>
          <w:b w:val="0"/>
        </w:rPr>
        <w:t>Међутим, измјенама и допунама наведеног закона</w:t>
      </w:r>
      <w:r w:rsidRPr="00443456">
        <w:rPr>
          <w:rFonts w:ascii="Arial" w:hAnsi="Arial" w:cs="Arial"/>
          <w:b w:val="0"/>
          <w:lang w:val="sr-Cyrl-CS"/>
        </w:rPr>
        <w:t>,</w:t>
      </w:r>
      <w:r w:rsidRPr="00443456">
        <w:rPr>
          <w:rFonts w:ascii="Arial" w:hAnsi="Arial" w:cs="Arial"/>
          <w:b w:val="0"/>
        </w:rPr>
        <w:t xml:space="preserve"> и то члана 6. тачке д) је направљена измјена, па је наведено да цијену гробног мјеста и трошкове одржав</w:t>
      </w:r>
      <w:r w:rsidR="004B2D2B" w:rsidRPr="00443456">
        <w:rPr>
          <w:rFonts w:ascii="Arial" w:hAnsi="Arial" w:cs="Arial"/>
          <w:b w:val="0"/>
        </w:rPr>
        <w:t xml:space="preserve">ања </w:t>
      </w:r>
      <w:r w:rsidR="004B2D2B" w:rsidRPr="00443456">
        <w:rPr>
          <w:rFonts w:ascii="Arial" w:hAnsi="Arial" w:cs="Arial"/>
          <w:b w:val="0"/>
          <w:lang w:val="sr-Cyrl-BA"/>
        </w:rPr>
        <w:t>јединица локалне самоуправе</w:t>
      </w:r>
      <w:r w:rsidRPr="00443456">
        <w:rPr>
          <w:rFonts w:ascii="Arial" w:hAnsi="Arial" w:cs="Arial"/>
          <w:b w:val="0"/>
        </w:rPr>
        <w:t xml:space="preserve"> може регулисати само на гробљима који су у власништву јединица локалне самоуправе.</w:t>
      </w:r>
      <w:r w:rsidR="00B179F3">
        <w:rPr>
          <w:rFonts w:ascii="Arial" w:hAnsi="Arial" w:cs="Arial"/>
          <w:b w:val="0"/>
          <w:lang w:val="sr-Cyrl-BA"/>
        </w:rPr>
        <w:t xml:space="preserve"> </w:t>
      </w:r>
      <w:r w:rsidR="004B2D2B" w:rsidRPr="00443456">
        <w:rPr>
          <w:rFonts w:ascii="Arial" w:hAnsi="Arial" w:cs="Arial"/>
          <w:b w:val="0"/>
        </w:rPr>
        <w:t>Ј</w:t>
      </w:r>
      <w:r w:rsidR="004B2D2B" w:rsidRPr="00443456">
        <w:rPr>
          <w:rFonts w:ascii="Arial" w:hAnsi="Arial" w:cs="Arial"/>
          <w:b w:val="0"/>
          <w:lang w:val="sr-Cyrl-BA"/>
        </w:rPr>
        <w:t xml:space="preserve">единице локалне самоуправе </w:t>
      </w:r>
      <w:r w:rsidRPr="00443456">
        <w:rPr>
          <w:rFonts w:ascii="Arial" w:hAnsi="Arial" w:cs="Arial"/>
          <w:b w:val="0"/>
        </w:rPr>
        <w:t>не могу према постојећој правној регулативи регулисати цијене гробних мјеста и трошкове одржавања на гробљима која су у власништву вјерских заједница.</w:t>
      </w:r>
      <w:r w:rsidR="00B179F3">
        <w:rPr>
          <w:rFonts w:ascii="Arial" w:hAnsi="Arial" w:cs="Arial"/>
          <w:b w:val="0"/>
          <w:lang w:val="sr-Cyrl-BA"/>
        </w:rPr>
        <w:t xml:space="preserve"> </w:t>
      </w:r>
      <w:r w:rsidR="00AC3190" w:rsidRPr="00443456">
        <w:rPr>
          <w:rFonts w:ascii="Arial" w:hAnsi="Arial" w:cs="Arial"/>
          <w:b w:val="0"/>
        </w:rPr>
        <w:t xml:space="preserve">На подручју града Градишка </w:t>
      </w:r>
      <w:r w:rsidR="00AC3190" w:rsidRPr="00443456">
        <w:rPr>
          <w:rFonts w:ascii="Arial" w:hAnsi="Arial" w:cs="Arial"/>
          <w:b w:val="0"/>
          <w:lang w:val="sr-Cyrl-BA"/>
        </w:rPr>
        <w:t>постоје четири привредна друштва која се баве вршењем погребних услуга.</w:t>
      </w:r>
    </w:p>
    <w:p w14:paraId="48BDDF29" w14:textId="77777777" w:rsidR="00B179F3" w:rsidRPr="00B179F3" w:rsidRDefault="00B179F3" w:rsidP="00B179F3">
      <w:pPr>
        <w:ind w:firstLine="720"/>
        <w:jc w:val="both"/>
        <w:outlineLvl w:val="0"/>
        <w:rPr>
          <w:rFonts w:ascii="Arial" w:hAnsi="Arial" w:cs="Arial"/>
          <w:b w:val="0"/>
        </w:rPr>
      </w:pPr>
    </w:p>
    <w:p w14:paraId="37270C99" w14:textId="77777777" w:rsidR="002B32A3" w:rsidRPr="00443456" w:rsidRDefault="00AA4452" w:rsidP="00B179F3">
      <w:pPr>
        <w:ind w:firstLine="720"/>
        <w:jc w:val="both"/>
        <w:outlineLvl w:val="0"/>
        <w:rPr>
          <w:rFonts w:ascii="Arial" w:hAnsi="Arial" w:cs="Arial"/>
          <w:b w:val="0"/>
          <w:lang w:val="sr-Cyrl-CS"/>
        </w:rPr>
      </w:pPr>
      <w:r w:rsidRPr="00443456">
        <w:rPr>
          <w:rFonts w:ascii="Arial" w:hAnsi="Arial" w:cs="Arial"/>
          <w:b w:val="0"/>
        </w:rPr>
        <w:t>Што се тиче праксе,</w:t>
      </w:r>
      <w:r w:rsidR="002B32A3" w:rsidRPr="00443456">
        <w:rPr>
          <w:rFonts w:ascii="Arial" w:hAnsi="Arial" w:cs="Arial"/>
          <w:b w:val="0"/>
          <w:lang w:val="sr-Cyrl-BA"/>
        </w:rPr>
        <w:t xml:space="preserve"> а према подацима који су добијени од цркава и вјерских заједница са подручја града Градишка,</w:t>
      </w:r>
      <w:r w:rsidR="00443456" w:rsidRPr="00443456">
        <w:rPr>
          <w:rFonts w:ascii="Arial" w:hAnsi="Arial" w:cs="Arial"/>
          <w:b w:val="0"/>
          <w:lang w:val="sr-Cyrl-BA"/>
        </w:rPr>
        <w:t xml:space="preserve"> </w:t>
      </w:r>
      <w:r w:rsidRPr="00443456">
        <w:rPr>
          <w:rFonts w:ascii="Arial" w:hAnsi="Arial" w:cs="Arial"/>
          <w:b w:val="0"/>
          <w:lang w:val="sr-Cyrl-CS"/>
        </w:rPr>
        <w:t>Српска православна црквена општина Градишка одредила је цијену гробних мјеста на Градском гробљу</w:t>
      </w:r>
      <w:r w:rsidR="002B32A3" w:rsidRPr="00443456">
        <w:rPr>
          <w:rFonts w:ascii="Arial" w:hAnsi="Arial" w:cs="Arial"/>
          <w:b w:val="0"/>
          <w:lang w:val="sr-Cyrl-CS"/>
        </w:rPr>
        <w:t xml:space="preserve"> у Брестовчини</w:t>
      </w:r>
      <w:r w:rsidRPr="00443456">
        <w:rPr>
          <w:rFonts w:ascii="Arial" w:hAnsi="Arial" w:cs="Arial"/>
          <w:b w:val="0"/>
          <w:lang w:val="sr-Cyrl-CS"/>
        </w:rPr>
        <w:t xml:space="preserve"> према зонама: прва з</w:t>
      </w:r>
      <w:r w:rsidR="00F17A6A" w:rsidRPr="00443456">
        <w:rPr>
          <w:rFonts w:ascii="Arial" w:hAnsi="Arial" w:cs="Arial"/>
          <w:b w:val="0"/>
          <w:lang w:val="sr-Cyrl-CS"/>
        </w:rPr>
        <w:t xml:space="preserve">она у износу од </w:t>
      </w:r>
      <w:r w:rsidR="00F17A6A" w:rsidRPr="00443456">
        <w:rPr>
          <w:rFonts w:ascii="Arial" w:hAnsi="Arial" w:cs="Arial"/>
          <w:b w:val="0"/>
          <w:lang w:val="sr-Latn-BA"/>
        </w:rPr>
        <w:t>750.00</w:t>
      </w:r>
      <w:r w:rsidR="00F17A6A" w:rsidRPr="00443456">
        <w:rPr>
          <w:rFonts w:ascii="Arial" w:hAnsi="Arial" w:cs="Arial"/>
          <w:b w:val="0"/>
          <w:lang w:val="sr-Cyrl-CS"/>
        </w:rPr>
        <w:t xml:space="preserve"> КМ и друга зона у износу од </w:t>
      </w:r>
      <w:r w:rsidR="00F17A6A" w:rsidRPr="00443456">
        <w:rPr>
          <w:rFonts w:ascii="Arial" w:hAnsi="Arial" w:cs="Arial"/>
          <w:b w:val="0"/>
          <w:lang w:val="sr-Latn-BA"/>
        </w:rPr>
        <w:t>600</w:t>
      </w:r>
      <w:r w:rsidRPr="00443456">
        <w:rPr>
          <w:rFonts w:ascii="Arial" w:hAnsi="Arial" w:cs="Arial"/>
          <w:b w:val="0"/>
          <w:lang w:val="sr-Cyrl-CS"/>
        </w:rPr>
        <w:t>,00 КМ (без обзира на вјероисповјест покојника). За остала православна гробља на подручју града Градишка цијена гробних мјеста варира у зависности од локације у износима</w:t>
      </w:r>
      <w:r w:rsidR="00B179F3">
        <w:rPr>
          <w:rFonts w:ascii="Arial" w:hAnsi="Arial" w:cs="Arial"/>
          <w:b w:val="0"/>
          <w:lang w:val="sr-Cyrl-CS"/>
        </w:rPr>
        <w:t xml:space="preserve"> од бесплатног гробног мјеста </w:t>
      </w:r>
      <w:r w:rsidRPr="00443456">
        <w:rPr>
          <w:rFonts w:ascii="Arial" w:hAnsi="Arial" w:cs="Arial"/>
          <w:b w:val="0"/>
          <w:lang w:val="sr-Cyrl-CS"/>
        </w:rPr>
        <w:t xml:space="preserve"> до 500,00 КМ. </w:t>
      </w:r>
      <w:r w:rsidR="002B32A3" w:rsidRPr="00443456">
        <w:rPr>
          <w:rFonts w:ascii="Arial" w:hAnsi="Arial" w:cs="Arial"/>
          <w:b w:val="0"/>
          <w:lang w:val="sr-Cyrl-CS"/>
        </w:rPr>
        <w:t xml:space="preserve">Одржавање се плаћа 12,00 КМ годишње по </w:t>
      </w:r>
      <w:r w:rsidR="00B179F3">
        <w:rPr>
          <w:rFonts w:ascii="Arial" w:hAnsi="Arial" w:cs="Arial"/>
          <w:b w:val="0"/>
          <w:lang w:val="sr-Cyrl-CS"/>
        </w:rPr>
        <w:t>гробном мјесту на градском гробљу у Брестовчини.</w:t>
      </w:r>
    </w:p>
    <w:p w14:paraId="701B2837" w14:textId="77777777" w:rsidR="00443456" w:rsidRPr="00443456" w:rsidRDefault="00AA4452" w:rsidP="00AA4452">
      <w:pPr>
        <w:jc w:val="both"/>
        <w:outlineLvl w:val="0"/>
        <w:rPr>
          <w:rFonts w:ascii="Arial" w:hAnsi="Arial" w:cs="Arial"/>
          <w:b w:val="0"/>
          <w:lang w:val="sr-Cyrl-CS"/>
        </w:rPr>
      </w:pPr>
      <w:r w:rsidRPr="00443456">
        <w:rPr>
          <w:rFonts w:ascii="Arial" w:hAnsi="Arial" w:cs="Arial"/>
          <w:b w:val="0"/>
          <w:lang w:val="sr-Cyrl-CS"/>
        </w:rPr>
        <w:t>Овдје треба напоменути да</w:t>
      </w:r>
      <w:r w:rsidR="00B179F3">
        <w:rPr>
          <w:rFonts w:ascii="Arial" w:hAnsi="Arial" w:cs="Arial"/>
          <w:b w:val="0"/>
          <w:lang w:val="sr-Cyrl-CS"/>
        </w:rPr>
        <w:t xml:space="preserve"> је</w:t>
      </w:r>
      <w:r w:rsidRPr="00443456">
        <w:rPr>
          <w:rFonts w:ascii="Arial" w:hAnsi="Arial" w:cs="Arial"/>
          <w:b w:val="0"/>
          <w:lang w:val="sr-Cyrl-CS"/>
        </w:rPr>
        <w:t xml:space="preserve"> </w:t>
      </w:r>
      <w:r w:rsidR="00801CB3" w:rsidRPr="00443456">
        <w:rPr>
          <w:rFonts w:ascii="Arial" w:hAnsi="Arial" w:cs="Arial"/>
          <w:b w:val="0"/>
          <w:lang w:val="sr-Cyrl-CS"/>
        </w:rPr>
        <w:t>Градско гробље</w:t>
      </w:r>
      <w:r w:rsidR="004B2D2B" w:rsidRPr="00443456">
        <w:rPr>
          <w:rFonts w:ascii="Arial" w:hAnsi="Arial" w:cs="Arial"/>
          <w:b w:val="0"/>
          <w:lang w:val="sr-Cyrl-CS"/>
        </w:rPr>
        <w:t xml:space="preserve"> у Брестовчини 2011. године</w:t>
      </w:r>
      <w:r w:rsidR="00801CB3" w:rsidRPr="00443456">
        <w:rPr>
          <w:rFonts w:ascii="Arial" w:hAnsi="Arial" w:cs="Arial"/>
          <w:b w:val="0"/>
          <w:lang w:val="sr-Cyrl-CS"/>
        </w:rPr>
        <w:t xml:space="preserve"> одлуком Скупштине града Градишка </w:t>
      </w:r>
      <w:r w:rsidR="004B2D2B" w:rsidRPr="00443456">
        <w:rPr>
          <w:rFonts w:ascii="Arial" w:hAnsi="Arial" w:cs="Arial"/>
          <w:b w:val="0"/>
          <w:lang w:val="sr-Cyrl-CS"/>
        </w:rPr>
        <w:t xml:space="preserve">дато на управљање и одржавање Српској православној црквеној општини Градишка („Службени гласник општине </w:t>
      </w:r>
      <w:r w:rsidR="004B2D2B" w:rsidRPr="00443456">
        <w:rPr>
          <w:rFonts w:ascii="Arial" w:hAnsi="Arial" w:cs="Arial"/>
          <w:b w:val="0"/>
          <w:lang w:val="sr-Cyrl-CS"/>
        </w:rPr>
        <w:lastRenderedPageBreak/>
        <w:t>Градишка“, број: 4/11).</w:t>
      </w:r>
      <w:r w:rsidR="00034BB8">
        <w:rPr>
          <w:rFonts w:ascii="Arial" w:hAnsi="Arial" w:cs="Arial"/>
          <w:b w:val="0"/>
          <w:lang w:val="sr-Cyrl-CS"/>
        </w:rPr>
        <w:t xml:space="preserve"> </w:t>
      </w:r>
      <w:r w:rsidR="00443456" w:rsidRPr="00443456">
        <w:rPr>
          <w:rFonts w:ascii="Arial" w:hAnsi="Arial" w:cs="Arial"/>
          <w:b w:val="0"/>
          <w:lang w:val="sr-Cyrl-CS"/>
        </w:rPr>
        <w:t>Градско гробље у Брестовчини се састоји од више катастарски</w:t>
      </w:r>
      <w:r w:rsidR="00034BB8">
        <w:rPr>
          <w:rFonts w:ascii="Arial" w:hAnsi="Arial" w:cs="Arial"/>
          <w:b w:val="0"/>
          <w:lang w:val="sr-Cyrl-CS"/>
        </w:rPr>
        <w:t>х</w:t>
      </w:r>
      <w:r w:rsidR="00443456" w:rsidRPr="00443456">
        <w:rPr>
          <w:rFonts w:ascii="Arial" w:hAnsi="Arial" w:cs="Arial"/>
          <w:b w:val="0"/>
          <w:lang w:val="sr-Cyrl-CS"/>
        </w:rPr>
        <w:t xml:space="preserve"> парцела, од који</w:t>
      </w:r>
      <w:r w:rsidR="00034BB8">
        <w:rPr>
          <w:rFonts w:ascii="Arial" w:hAnsi="Arial" w:cs="Arial"/>
          <w:b w:val="0"/>
          <w:lang w:val="sr-Cyrl-CS"/>
        </w:rPr>
        <w:t>х</w:t>
      </w:r>
      <w:r w:rsidR="00443456" w:rsidRPr="00443456">
        <w:rPr>
          <w:rFonts w:ascii="Arial" w:hAnsi="Arial" w:cs="Arial"/>
          <w:b w:val="0"/>
          <w:lang w:val="sr-Cyrl-CS"/>
        </w:rPr>
        <w:t xml:space="preserve"> су парцеле на којима се налази стари дио гробља у власништву СПЦ Градишка, а парцеле на којима се налази нови дио гробља у власништву града Градишка.</w:t>
      </w:r>
    </w:p>
    <w:p w14:paraId="5CE2AFA1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7F7891D2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  <w:r w:rsidRPr="00034BB8">
        <w:rPr>
          <w:rFonts w:ascii="Arial" w:hAnsi="Arial" w:cs="Arial"/>
          <w:b w:val="0"/>
          <w:lang w:val="sr-Cyrl-BA"/>
        </w:rPr>
        <w:t>Српска православна црква</w:t>
      </w:r>
      <w:r w:rsidR="00645210">
        <w:rPr>
          <w:rFonts w:ascii="Arial" w:hAnsi="Arial" w:cs="Arial"/>
          <w:b w:val="0"/>
          <w:bCs w:val="0"/>
          <w:lang w:val="sr-Cyrl-BA"/>
        </w:rPr>
        <w:t xml:space="preserve"> на подручју </w:t>
      </w:r>
      <w:r w:rsidR="00645210">
        <w:rPr>
          <w:rFonts w:ascii="Arial" w:hAnsi="Arial" w:cs="Arial"/>
          <w:b w:val="0"/>
          <w:bCs w:val="0"/>
          <w:lang w:val="sr-Latn-BA"/>
        </w:rPr>
        <w:t>града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има 103 гробља. Сва гробља су углавном власништво црквене општине. Већина православних гробаља је ограђено, а од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ржавају их </w:t>
      </w:r>
      <w:r w:rsidRPr="008E28A4">
        <w:rPr>
          <w:rFonts w:ascii="Arial" w:hAnsi="Arial" w:cs="Arial"/>
          <w:b w:val="0"/>
          <w:bCs w:val="0"/>
          <w:lang w:val="sr-Cyrl-BA"/>
        </w:rPr>
        <w:t>мјештани.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="00645210">
        <w:rPr>
          <w:rFonts w:ascii="Arial" w:hAnsi="Arial" w:cs="Arial"/>
          <w:b w:val="0"/>
          <w:bCs w:val="0"/>
          <w:lang w:val="sr-Cyrl-BA"/>
        </w:rPr>
        <w:t xml:space="preserve">Гробља се одржавају </w:t>
      </w:r>
      <w:r w:rsidRPr="008E28A4">
        <w:rPr>
          <w:rFonts w:ascii="Arial" w:hAnsi="Arial" w:cs="Arial"/>
          <w:b w:val="0"/>
          <w:bCs w:val="0"/>
          <w:lang w:val="sr-Cyrl-BA"/>
        </w:rPr>
        <w:t>средствима која се добију прикупљањем чланарине од вјерника. Одзив грађана за чланарину је на за</w:t>
      </w:r>
      <w:r>
        <w:rPr>
          <w:rFonts w:ascii="Arial" w:hAnsi="Arial" w:cs="Arial"/>
          <w:b w:val="0"/>
          <w:bCs w:val="0"/>
          <w:lang w:val="sr-Cyrl-BA"/>
        </w:rPr>
        <w:t>видном нивоу.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Pr="008E28A4">
        <w:rPr>
          <w:rFonts w:ascii="Arial" w:hAnsi="Arial" w:cs="Arial"/>
          <w:b w:val="0"/>
          <w:bCs w:val="0"/>
          <w:lang w:val="sr-Cyrl-BA"/>
        </w:rPr>
        <w:t>Смеће са гробља одвози  КП „Градска чистоћа“, за чије услуге црквена општина издваја мјесечну накнаду.</w:t>
      </w:r>
    </w:p>
    <w:p w14:paraId="4F7F196D" w14:textId="77777777" w:rsidR="00C2021B" w:rsidRPr="008E28A4" w:rsidRDefault="00C2021B" w:rsidP="00C2021B">
      <w:pPr>
        <w:ind w:left="709"/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 xml:space="preserve">Сагледавајући врло изражене проблеме везано за обављање сахрана на </w:t>
      </w:r>
    </w:p>
    <w:p w14:paraId="59FF596A" w14:textId="77777777" w:rsidR="00C2021B" w:rsidRPr="008E28A4" w:rsidRDefault="00F16D39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>градском гробљу, Град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 је на сопствену иницијативу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, а у сарадњи са црк</w:t>
      </w:r>
      <w:r w:rsidR="004964FD">
        <w:rPr>
          <w:rFonts w:ascii="Arial" w:hAnsi="Arial" w:cs="Arial"/>
          <w:b w:val="0"/>
          <w:bCs w:val="0"/>
          <w:lang w:val="sr-Cyrl-BA"/>
        </w:rPr>
        <w:t>веном општином у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 претходном периоду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изградила просторије на градском гробљу Брестовчина чиме су створени услови да се сам чи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н укопа покојника врши на опште </w:t>
      </w:r>
      <w:r>
        <w:rPr>
          <w:rFonts w:ascii="Arial" w:hAnsi="Arial" w:cs="Arial"/>
          <w:b w:val="0"/>
          <w:bCs w:val="0"/>
          <w:lang w:val="sr-Cyrl-BA"/>
        </w:rPr>
        <w:t xml:space="preserve">прихватљив начин.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Највећи дио средстава за изградњ</w:t>
      </w:r>
      <w:r w:rsidR="00B127C7">
        <w:rPr>
          <w:rFonts w:ascii="Arial" w:hAnsi="Arial" w:cs="Arial"/>
          <w:b w:val="0"/>
          <w:bCs w:val="0"/>
          <w:lang w:val="sr-Cyrl-BA"/>
        </w:rPr>
        <w:t>у предметног објекта обезбједи</w:t>
      </w:r>
      <w:r w:rsidR="00B127C7">
        <w:rPr>
          <w:rFonts w:ascii="Arial" w:hAnsi="Arial" w:cs="Arial"/>
          <w:b w:val="0"/>
          <w:bCs w:val="0"/>
          <w:lang w:val="sr-Latn-BA"/>
        </w:rPr>
        <w:t>o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је</w:t>
      </w:r>
      <w:r>
        <w:rPr>
          <w:rFonts w:ascii="Arial" w:hAnsi="Arial" w:cs="Arial"/>
          <w:b w:val="0"/>
          <w:bCs w:val="0"/>
          <w:lang w:val="sr-Cyrl-BA"/>
        </w:rPr>
        <w:t xml:space="preserve"> град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.</w:t>
      </w:r>
    </w:p>
    <w:p w14:paraId="34162A26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</w:p>
    <w:p w14:paraId="515BCA32" w14:textId="77777777" w:rsidR="00C2021B" w:rsidRPr="00034BB8" w:rsidRDefault="00C2021B" w:rsidP="00C2021B">
      <w:pPr>
        <w:jc w:val="both"/>
        <w:rPr>
          <w:rFonts w:ascii="Arial" w:eastAsia="Arial" w:hAnsi="Arial" w:cs="Arial"/>
          <w:b w:val="0"/>
          <w:bCs w:val="0"/>
          <w:lang w:val="sr-Latn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  <w:r w:rsidRPr="00034BB8">
        <w:rPr>
          <w:rFonts w:ascii="Arial" w:hAnsi="Arial" w:cs="Arial"/>
          <w:b w:val="0"/>
          <w:lang w:val="sr-Cyrl-BA"/>
        </w:rPr>
        <w:t>Meџлис исламске заједнице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је у протеклом периоду радио на побољшању услова за боље одвијање вјерског живота. Поред тога радило се и на обнови вјерских објеката, као и уређењу гробаља. </w:t>
      </w:r>
      <w:r w:rsidR="00443456">
        <w:rPr>
          <w:rFonts w:ascii="Arial" w:hAnsi="Arial" w:cs="Arial"/>
          <w:b w:val="0"/>
          <w:bCs w:val="0"/>
          <w:lang w:val="sr-Cyrl-BA"/>
        </w:rPr>
        <w:t>Што се тиче одржавања гробља њега својим чланаринама одржавају сви вијерници меџлиса исламске заједнице Градишка.</w:t>
      </w:r>
      <w:r w:rsidR="00034BB8">
        <w:rPr>
          <w:rFonts w:ascii="Arial" w:eastAsia="Arial" w:hAnsi="Arial" w:cs="Arial"/>
          <w:b w:val="0"/>
          <w:bCs w:val="0"/>
          <w:lang w:val="sr-Cyrl-BA"/>
        </w:rPr>
        <w:t xml:space="preserve"> </w:t>
      </w:r>
      <w:r w:rsidR="002B32A3" w:rsidRPr="002B32A3">
        <w:rPr>
          <w:rFonts w:ascii="Arial" w:hAnsi="Arial" w:cs="Arial"/>
          <w:b w:val="0"/>
          <w:color w:val="000000" w:themeColor="text1"/>
          <w:lang w:val="sr-Cyrl-CS"/>
        </w:rPr>
        <w:t xml:space="preserve">Код Исламске вјерске заједнице цијена гробног мјеста на свим гробљима износи 60,00 КМ. </w:t>
      </w:r>
      <w:r w:rsidRPr="008E28A4">
        <w:rPr>
          <w:rFonts w:ascii="Arial" w:hAnsi="Arial" w:cs="Arial"/>
          <w:b w:val="0"/>
          <w:bCs w:val="0"/>
          <w:lang w:val="sr-Cyrl-BA"/>
        </w:rPr>
        <w:t>У посједу ов</w:t>
      </w:r>
      <w:r>
        <w:rPr>
          <w:rFonts w:ascii="Arial" w:hAnsi="Arial" w:cs="Arial"/>
          <w:b w:val="0"/>
          <w:bCs w:val="0"/>
          <w:lang w:val="sr-Cyrl-BA"/>
        </w:rPr>
        <w:t>е вјерске заједнице је укупно 16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гробаља. </w:t>
      </w:r>
    </w:p>
    <w:p w14:paraId="4968CA90" w14:textId="77777777" w:rsidR="004964FD" w:rsidRPr="008E28A4" w:rsidRDefault="004964FD" w:rsidP="00C2021B">
      <w:pPr>
        <w:jc w:val="both"/>
        <w:rPr>
          <w:b w:val="0"/>
          <w:bCs w:val="0"/>
          <w:lang w:val="sr-Cyrl-BA"/>
        </w:rPr>
      </w:pPr>
    </w:p>
    <w:p w14:paraId="542FCD74" w14:textId="77777777" w:rsidR="001C54F9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  <w:r w:rsidR="00034BB8" w:rsidRPr="00034BB8">
        <w:rPr>
          <w:rFonts w:ascii="Arial" w:hAnsi="Arial" w:cs="Arial"/>
          <w:b w:val="0"/>
          <w:lang w:val="sr-Cyrl-BA"/>
        </w:rPr>
        <w:t>В</w:t>
      </w:r>
      <w:r w:rsidRPr="00034BB8">
        <w:rPr>
          <w:rFonts w:ascii="Arial" w:hAnsi="Arial" w:cs="Arial"/>
          <w:b w:val="0"/>
          <w:lang w:val="sr-Cyrl-BA"/>
        </w:rPr>
        <w:t>јерници римокатоличке вјероисповјести</w:t>
      </w:r>
      <w:r w:rsidRPr="008E28A4">
        <w:rPr>
          <w:rFonts w:ascii="Arial" w:hAnsi="Arial" w:cs="Arial"/>
          <w:lang w:val="sr-Cyrl-BA"/>
        </w:rPr>
        <w:t xml:space="preserve"> </w:t>
      </w:r>
      <w:r w:rsidRPr="008E28A4">
        <w:rPr>
          <w:rFonts w:ascii="Arial" w:hAnsi="Arial" w:cs="Arial"/>
          <w:b w:val="0"/>
          <w:bCs w:val="0"/>
          <w:lang w:val="sr-Cyrl-BA"/>
        </w:rPr>
        <w:t>имају сл</w:t>
      </w:r>
      <w:r w:rsidR="00645210">
        <w:rPr>
          <w:rFonts w:ascii="Arial" w:hAnsi="Arial" w:cs="Arial"/>
          <w:b w:val="0"/>
          <w:bCs w:val="0"/>
          <w:lang w:val="sr-Cyrl-BA"/>
        </w:rPr>
        <w:t>ичне проблеме.  Већина жупљана се одселила, те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се гробља углавном само косе и то пар пута годишње. На свим гробљима би требало поправити ограду, обновити к</w:t>
      </w:r>
      <w:r>
        <w:rPr>
          <w:rFonts w:ascii="Arial" w:hAnsi="Arial" w:cs="Arial"/>
          <w:b w:val="0"/>
          <w:bCs w:val="0"/>
          <w:lang w:val="sr-Cyrl-BA"/>
        </w:rPr>
        <w:t>апелице, асфалтирати стазе и др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. Жупа нема средстава </w:t>
      </w:r>
      <w:r w:rsidR="00183F18">
        <w:rPr>
          <w:rFonts w:ascii="Arial" w:hAnsi="Arial" w:cs="Arial"/>
          <w:b w:val="0"/>
          <w:bCs w:val="0"/>
          <w:lang w:val="sr-Cyrl-BA"/>
        </w:rPr>
        <w:t>за адекватно одржавање гробаља. На подручју града Градишка римокатоличка црква има 4 гробља којима управља</w:t>
      </w:r>
      <w:r w:rsidRPr="008E28A4">
        <w:rPr>
          <w:rFonts w:ascii="Arial" w:hAnsi="Arial" w:cs="Arial"/>
          <w:b w:val="0"/>
          <w:bCs w:val="0"/>
          <w:lang w:val="sr-Cyrl-BA"/>
        </w:rPr>
        <w:t>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="001C54F9">
        <w:rPr>
          <w:rFonts w:ascii="Arial" w:hAnsi="Arial" w:cs="Arial"/>
          <w:b w:val="0"/>
          <w:bCs w:val="0"/>
          <w:lang w:val="sr-Cyrl-BA"/>
        </w:rPr>
        <w:t>Ц</w:t>
      </w:r>
      <w:r w:rsidR="001C54F9" w:rsidRPr="001C54F9">
        <w:rPr>
          <w:rFonts w:ascii="Arial" w:hAnsi="Arial" w:cs="Arial"/>
          <w:b w:val="0"/>
          <w:bCs w:val="0"/>
          <w:lang w:val="sr-Cyrl-BA"/>
        </w:rPr>
        <w:t>ијена гробног мјеста Римокатоличке жупе износи од бесплатног гробног мјеста до цијене у износу од 50,00 КМ.</w:t>
      </w:r>
    </w:p>
    <w:p w14:paraId="48E9BE7F" w14:textId="77777777" w:rsidR="00C2021B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 xml:space="preserve">    </w:t>
      </w:r>
    </w:p>
    <w:p w14:paraId="4A3DE26E" w14:textId="77777777" w:rsidR="007524C4" w:rsidRPr="007524C4" w:rsidRDefault="007524C4" w:rsidP="00C2021B">
      <w:pPr>
        <w:jc w:val="both"/>
        <w:rPr>
          <w:rFonts w:ascii="Arial" w:hAnsi="Arial" w:cs="Arial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</w:r>
      <w:r w:rsidRPr="007524C4">
        <w:rPr>
          <w:rFonts w:ascii="Arial" w:hAnsi="Arial" w:cs="Arial"/>
          <w:bCs w:val="0"/>
          <w:lang w:val="sr-Latn-BA"/>
        </w:rPr>
        <w:t>III</w:t>
      </w:r>
      <w:r>
        <w:rPr>
          <w:rFonts w:ascii="Arial" w:hAnsi="Arial" w:cs="Arial"/>
          <w:b w:val="0"/>
          <w:bCs w:val="0"/>
          <w:lang w:val="sr-Latn-BA"/>
        </w:rPr>
        <w:t xml:space="preserve"> </w:t>
      </w:r>
      <w:r w:rsidRPr="007524C4">
        <w:rPr>
          <w:rFonts w:ascii="Arial" w:hAnsi="Arial" w:cs="Arial"/>
          <w:bCs w:val="0"/>
          <w:lang w:val="sr-Cyrl-BA"/>
        </w:rPr>
        <w:t>ЗАКЉУЧАК</w:t>
      </w:r>
    </w:p>
    <w:p w14:paraId="43247D10" w14:textId="77777777" w:rsidR="007524C4" w:rsidRPr="008E28A4" w:rsidRDefault="007524C4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69DEA640" w14:textId="77777777" w:rsidR="00C2021B" w:rsidRPr="00034BB8" w:rsidRDefault="00645210" w:rsidP="00C2021B">
      <w:pPr>
        <w:jc w:val="both"/>
        <w:rPr>
          <w:rFonts w:ascii="Arial" w:hAnsi="Arial" w:cs="Arial"/>
          <w:b w:val="0"/>
          <w:bCs w:val="0"/>
          <w:lang w:val="sr-Latn-BA"/>
        </w:rPr>
      </w:pPr>
      <w:r>
        <w:rPr>
          <w:rFonts w:ascii="Arial" w:hAnsi="Arial" w:cs="Arial"/>
          <w:b w:val="0"/>
          <w:bCs w:val="0"/>
          <w:lang w:val="sr-Cyrl-BA"/>
        </w:rPr>
        <w:tab/>
        <w:t>Законом о гробљима и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погребној дјелатности прописано је д</w:t>
      </w:r>
      <w:r>
        <w:rPr>
          <w:rFonts w:ascii="Arial" w:hAnsi="Arial" w:cs="Arial"/>
          <w:b w:val="0"/>
          <w:bCs w:val="0"/>
          <w:lang w:val="sr-Cyrl-BA"/>
        </w:rPr>
        <w:t xml:space="preserve">а јединица локалне самоуправе,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за обављање погребне дјелатности, може основати јавно комунално предузеће у складу </w:t>
      </w:r>
      <w:r>
        <w:rPr>
          <w:rFonts w:ascii="Arial" w:hAnsi="Arial" w:cs="Arial"/>
          <w:b w:val="0"/>
          <w:bCs w:val="0"/>
          <w:lang w:val="sr-Cyrl-BA"/>
        </w:rPr>
        <w:t xml:space="preserve">са законом или дати сагласност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за обављање те дјелатности привредном друштву, вјерској заједници или удружењу грађана, ако су регистровани за обављање погребне дјелатности у складу са посебним прописима и ако испуњавају услове прописане законом.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="00AC23F0">
        <w:rPr>
          <w:rFonts w:ascii="Arial" w:hAnsi="Arial" w:cs="Arial"/>
          <w:b w:val="0"/>
          <w:bCs w:val="0"/>
          <w:lang w:val="sr-Latn-BA"/>
        </w:rPr>
        <w:t>Као што је и горе наведено, Град Градишка се одлучи</w:t>
      </w:r>
      <w:r w:rsidR="004964FD">
        <w:rPr>
          <w:rFonts w:ascii="Arial" w:hAnsi="Arial" w:cs="Arial"/>
          <w:b w:val="0"/>
          <w:bCs w:val="0"/>
        </w:rPr>
        <w:t>о</w:t>
      </w:r>
      <w:r w:rsidR="00AC23F0">
        <w:rPr>
          <w:rFonts w:ascii="Arial" w:hAnsi="Arial" w:cs="Arial"/>
          <w:b w:val="0"/>
          <w:bCs w:val="0"/>
          <w:lang w:val="sr-Latn-BA"/>
        </w:rPr>
        <w:t xml:space="preserve"> да</w:t>
      </w:r>
      <w:r w:rsidR="00AC23F0">
        <w:rPr>
          <w:rFonts w:ascii="Arial" w:hAnsi="Arial" w:cs="Arial"/>
          <w:b w:val="0"/>
          <w:bCs w:val="0"/>
        </w:rPr>
        <w:t xml:space="preserve"> обављање погребних дјелатности на подручју града повјери вјерским заједницама.</w:t>
      </w:r>
      <w:r w:rsidR="00AC23F0">
        <w:rPr>
          <w:rFonts w:ascii="Arial" w:hAnsi="Arial" w:cs="Arial"/>
          <w:b w:val="0"/>
          <w:bCs w:val="0"/>
          <w:lang w:val="sr-Latn-BA"/>
        </w:rPr>
        <w:t xml:space="preserve">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Неопходно је кон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тинуирано радити на обезбјеђењу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организационих претпоставки, како за изгр</w:t>
      </w:r>
      <w:r w:rsidR="00C2021B">
        <w:rPr>
          <w:rFonts w:ascii="Arial" w:hAnsi="Arial" w:cs="Arial"/>
          <w:b w:val="0"/>
          <w:bCs w:val="0"/>
          <w:lang w:val="sr-Cyrl-BA"/>
        </w:rPr>
        <w:t>адњу, тако и управљање гробљима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.</w:t>
      </w:r>
    </w:p>
    <w:p w14:paraId="1D9CE47B" w14:textId="77777777" w:rsidR="00DC4BED" w:rsidRPr="00034BB8" w:rsidRDefault="00DC4BED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26F6067F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>ОБРАЂИВАЧ:                                                                ОВЛАШТЕНИ ПРЕДЛАГАЧ:</w:t>
      </w:r>
    </w:p>
    <w:p w14:paraId="4763F860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>Одјељење за комуналне и                                                    Градоначелник</w:t>
      </w:r>
    </w:p>
    <w:p w14:paraId="613C443A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>стамбене послове</w:t>
      </w:r>
    </w:p>
    <w:p w14:paraId="60125E9A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</w:p>
    <w:p w14:paraId="3BC42B9D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 xml:space="preserve">_____________________                                                   ____________________                                     </w:t>
      </w:r>
    </w:p>
    <w:p w14:paraId="6FC9EE90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</w:p>
    <w:p w14:paraId="30D203EC" w14:textId="77777777" w:rsidR="00CA40E2" w:rsidRDefault="00CA40E2" w:rsidP="00CA40E2">
      <w:pPr>
        <w:rPr>
          <w:rFonts w:ascii="Arial" w:hAnsi="Arial" w:cs="Mangal"/>
          <w:lang w:val="sr-Cyrl-BA"/>
        </w:rPr>
      </w:pPr>
      <w:r>
        <w:rPr>
          <w:lang w:val="sr-Cyrl-BA"/>
        </w:rPr>
        <w:t xml:space="preserve">       </w:t>
      </w:r>
    </w:p>
    <w:p w14:paraId="03ED4716" w14:textId="77777777" w:rsidR="00DC4BED" w:rsidRPr="008E28A4" w:rsidRDefault="00DC4BED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40CCBC02" w14:textId="77777777" w:rsidR="00C2021B" w:rsidRPr="008E28A4" w:rsidRDefault="00C2021B" w:rsidP="00C2021B">
      <w:pPr>
        <w:jc w:val="both"/>
        <w:rPr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</w:p>
    <w:p w14:paraId="0955683B" w14:textId="77777777" w:rsidR="00C2021B" w:rsidRPr="008E28A4" w:rsidRDefault="00C2021B" w:rsidP="00C2021B">
      <w:pPr>
        <w:jc w:val="both"/>
        <w:rPr>
          <w:b w:val="0"/>
          <w:bCs w:val="0"/>
          <w:lang w:val="sr-Cyrl-BA"/>
        </w:rPr>
      </w:pPr>
    </w:p>
    <w:p w14:paraId="2C8C4832" w14:textId="77777777" w:rsidR="00C2021B" w:rsidRPr="008E28A4" w:rsidRDefault="00C2021B" w:rsidP="00C2021B">
      <w:pPr>
        <w:tabs>
          <w:tab w:val="left" w:pos="1440"/>
        </w:tabs>
        <w:ind w:left="720"/>
        <w:jc w:val="both"/>
        <w:rPr>
          <w:rStyle w:val="Emphasis"/>
          <w:rFonts w:ascii="Arial" w:eastAsia="Arial" w:hAnsi="Arial" w:cs="Arial"/>
          <w:b w:val="0"/>
          <w:bCs w:val="0"/>
          <w:lang w:val="sr-Cyrl-BA"/>
        </w:rPr>
      </w:pPr>
      <w:r w:rsidRPr="008E28A4">
        <w:rPr>
          <w:rFonts w:ascii="Arial" w:eastAsia="Arial" w:hAnsi="Arial" w:cs="Arial"/>
          <w:b w:val="0"/>
          <w:bCs w:val="0"/>
          <w:lang w:val="sr-Cyrl-BA"/>
        </w:rPr>
        <w:t xml:space="preserve"> </w:t>
      </w:r>
    </w:p>
    <w:p w14:paraId="1CBA78D0" w14:textId="77777777" w:rsidR="00C2021B" w:rsidRPr="008E28A4" w:rsidRDefault="00C2021B" w:rsidP="00C2021B">
      <w:pPr>
        <w:tabs>
          <w:tab w:val="left" w:pos="1440"/>
        </w:tabs>
        <w:ind w:left="720"/>
        <w:jc w:val="both"/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</w:pPr>
      <w:r w:rsidRPr="008E28A4">
        <w:rPr>
          <w:rStyle w:val="Emphasis"/>
          <w:rFonts w:ascii="Arial" w:eastAsia="Arial" w:hAnsi="Arial" w:cs="Arial"/>
          <w:b w:val="0"/>
          <w:bCs w:val="0"/>
          <w:lang w:val="sr-Cyrl-BA"/>
        </w:rPr>
        <w:t xml:space="preserve">               </w:t>
      </w:r>
    </w:p>
    <w:p w14:paraId="38B98474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8E28A4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 xml:space="preserve"> </w:t>
      </w:r>
    </w:p>
    <w:p w14:paraId="401B1528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6A077027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3A667317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075A1AEA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26C74984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465C23DF" w14:textId="77777777" w:rsidR="00C2021B" w:rsidRPr="008E28A4" w:rsidRDefault="00C2021B" w:rsidP="00C2021B">
      <w:pPr>
        <w:ind w:left="5812" w:hanging="269"/>
        <w:jc w:val="center"/>
        <w:rPr>
          <w:b w:val="0"/>
          <w:bCs w:val="0"/>
          <w:lang w:val="sr-Cyrl-BA"/>
        </w:rPr>
      </w:pPr>
      <w:r w:rsidRPr="008E28A4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 xml:space="preserve"> </w:t>
      </w:r>
    </w:p>
    <w:p w14:paraId="57D8F076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388DBF87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30F95DA9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698AD809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0E8EC197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15A57C0D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0894A910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4A266FFA" w14:textId="77777777" w:rsidR="00FB6E57" w:rsidRPr="00EE030C" w:rsidRDefault="00FB6E57">
      <w:pPr>
        <w:rPr>
          <w:sz w:val="22"/>
          <w:szCs w:val="22"/>
          <w:lang w:val="sr-Cyrl-BA"/>
        </w:rPr>
      </w:pPr>
    </w:p>
    <w:sectPr w:rsidR="00FB6E57" w:rsidRPr="00EE030C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BFDCF" w14:textId="77777777" w:rsidR="0074161A" w:rsidRDefault="0074161A" w:rsidP="00F76077">
      <w:r>
        <w:separator/>
      </w:r>
    </w:p>
  </w:endnote>
  <w:endnote w:type="continuationSeparator" w:id="0">
    <w:p w14:paraId="1E0D3D97" w14:textId="77777777" w:rsidR="0074161A" w:rsidRDefault="0074161A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3FE1" w14:textId="77777777" w:rsidR="00B30CD6" w:rsidRPr="0009466A" w:rsidRDefault="0074161A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65756D88">
        <v:line id="_x0000_s2062" style="position:absolute;left:0;text-align:left;z-index:251660288" from="-2.05pt,-5.25pt" to="500.6pt,-5.25pt" strokeweight=".5pt"/>
      </w:pict>
    </w:r>
    <w:r w:rsidR="00B30CD6" w:rsidRPr="0009466A">
      <w:rPr>
        <w:b w:val="0"/>
        <w:i/>
        <w:sz w:val="18"/>
        <w:szCs w:val="18"/>
        <w:lang w:val="sr-Cyrl-BA"/>
      </w:rPr>
      <w:fldChar w:fldCharType="begin"/>
    </w:r>
    <w:r w:rsidR="00B30CD6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B30CD6" w:rsidRPr="0009466A">
      <w:rPr>
        <w:b w:val="0"/>
        <w:i/>
        <w:sz w:val="18"/>
        <w:szCs w:val="18"/>
        <w:lang w:val="sr-Cyrl-BA"/>
      </w:rPr>
      <w:fldChar w:fldCharType="separate"/>
    </w:r>
    <w:r w:rsidR="00743CF7">
      <w:rPr>
        <w:b w:val="0"/>
        <w:i/>
        <w:noProof/>
        <w:sz w:val="18"/>
        <w:szCs w:val="18"/>
        <w:lang w:val="sr-Cyrl-BA"/>
      </w:rPr>
      <w:t>3</w:t>
    </w:r>
    <w:r w:rsidR="00B30CD6" w:rsidRPr="0009466A">
      <w:rPr>
        <w:b w:val="0"/>
        <w:i/>
        <w:sz w:val="18"/>
        <w:szCs w:val="18"/>
        <w:lang w:val="sr-Cyrl-BA"/>
      </w:rPr>
      <w:fldChar w:fldCharType="end"/>
    </w:r>
    <w:r w:rsidR="00B30CD6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743CF7" w:rsidRPr="00743CF7">
        <w:rPr>
          <w:b w:val="0"/>
          <w:i/>
          <w:noProof/>
          <w:sz w:val="18"/>
          <w:szCs w:val="18"/>
          <w:lang w:val="sr-Cyrl-BA"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1233" w14:textId="77777777" w:rsidR="00B30CD6" w:rsidRPr="0009466A" w:rsidRDefault="0074161A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09989F1B">
        <v:line id="_x0000_s2050" style="position:absolute;left:0;text-align:left;z-index:251655168" from="-29pt,-8.6pt" to="474.8pt,-8.6pt" strokeweight=".5pt"/>
      </w:pict>
    </w:r>
    <w:r w:rsidR="00B30CD6" w:rsidRPr="00757ADF">
      <w:rPr>
        <w:b w:val="0"/>
        <w:i/>
        <w:sz w:val="18"/>
        <w:szCs w:val="18"/>
        <w:lang w:val="sr-Cyrl-BA"/>
      </w:rPr>
      <w:t xml:space="preserve"> 1/</w:t>
    </w:r>
    <w:fldSimple w:instr=" NUMPAGES   \* MERGEFORMAT ">
      <w:r w:rsidR="00743CF7" w:rsidRPr="00743CF7">
        <w:rPr>
          <w:b w:val="0"/>
          <w:i/>
          <w:noProof/>
          <w:sz w:val="18"/>
          <w:szCs w:val="18"/>
          <w:lang w:val="sr-Cyrl-BA"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A778" w14:textId="77777777" w:rsidR="0074161A" w:rsidRDefault="0074161A" w:rsidP="00F76077">
      <w:r>
        <w:separator/>
      </w:r>
    </w:p>
  </w:footnote>
  <w:footnote w:type="continuationSeparator" w:id="0">
    <w:p w14:paraId="1A3997B1" w14:textId="77777777" w:rsidR="0074161A" w:rsidRDefault="0074161A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D6A7" w14:textId="77777777" w:rsidR="00B30CD6" w:rsidRDefault="0074161A" w:rsidP="006858F9">
    <w:pPr>
      <w:pStyle w:val="Header"/>
      <w:tabs>
        <w:tab w:val="clear" w:pos="9406"/>
      </w:tabs>
      <w:ind w:right="-1"/>
    </w:pPr>
    <w:r>
      <w:rPr>
        <w:noProof/>
      </w:rPr>
      <w:pict w14:anchorId="64F7EBFF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8.5pt;margin-top:45.05pt;width:396.3pt;height:45.25pt;z-index:251659264" filled="f" stroked="f">
          <v:textbox style="mso-next-textbox:#_x0000_s2060">
            <w:txbxContent>
              <w:p w14:paraId="3F1C90AC" w14:textId="77777777" w:rsidR="00B30CD6" w:rsidRPr="00B127C7" w:rsidRDefault="00B30CD6" w:rsidP="00B127C7">
                <w:pPr>
                  <w:rPr>
                    <w:szCs w:val="16"/>
                  </w:rPr>
                </w:pPr>
              </w:p>
            </w:txbxContent>
          </v:textbox>
        </v:shape>
      </w:pict>
    </w:r>
    <w:r w:rsidR="00B30CD6">
      <w:rPr>
        <w:noProof/>
      </w:rPr>
      <w:drawing>
        <wp:anchor distT="0" distB="0" distL="114300" distR="114300" simplePos="0" relativeHeight="251657216" behindDoc="0" locked="0" layoutInCell="1" allowOverlap="1" wp14:anchorId="16257D91" wp14:editId="374ED4AE">
          <wp:simplePos x="0" y="0"/>
          <wp:positionH relativeFrom="column">
            <wp:posOffset>-281940</wp:posOffset>
          </wp:positionH>
          <wp:positionV relativeFrom="paragraph">
            <wp:posOffset>-264160</wp:posOffset>
          </wp:positionV>
          <wp:extent cx="1228725" cy="1326515"/>
          <wp:effectExtent l="19050" t="0" r="9525" b="0"/>
          <wp:wrapNone/>
          <wp:docPr id="6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6641E91B">
        <v:shape id="_x0000_s2052" type="#_x0000_t202" style="position:absolute;margin-left:84.8pt;margin-top:-8.8pt;width:249.9pt;height:63.35pt;z-index:251656192;mso-position-horizontal-relative:text;mso-position-vertical-relative:text" filled="f" stroked="f">
          <v:textbox style="mso-next-textbox:#_x0000_s2052">
            <w:txbxContent>
              <w:p w14:paraId="45AD2833" w14:textId="77777777" w:rsidR="00B30CD6" w:rsidRPr="00F76077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РЕПУБЛИКА СРПСКА</w:t>
                </w:r>
                <w:r w:rsidRPr="00F76077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</w:p>
              <w:p w14:paraId="1EEBF5F6" w14:textId="77777777" w:rsidR="00B30CD6" w:rsidRPr="00F76077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sr-Cyrl-BA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ГРАД</w:t>
                </w: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 xml:space="preserve"> ГРАДИШКА</w:t>
                </w:r>
              </w:p>
              <w:p w14:paraId="5D479224" w14:textId="77777777" w:rsidR="00B30CD6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hr-HR"/>
                  </w:rPr>
                  <w:t>ГРАДОНАЧЕЛНИК</w:t>
                </w:r>
              </w:p>
              <w:p w14:paraId="1DBE5CA0" w14:textId="77777777" w:rsidR="00B30CD6" w:rsidRPr="00BA75B7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2"/>
                    <w:szCs w:val="22"/>
                  </w:rPr>
                  <w:t>ГРАДСКА УПРАВА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034A"/>
    <w:multiLevelType w:val="hybridMultilevel"/>
    <w:tmpl w:val="F4E47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A9616D"/>
    <w:multiLevelType w:val="hybridMultilevel"/>
    <w:tmpl w:val="C374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attachedTemplate r:id="rId1"/>
  <w:defaultTabStop w:val="720"/>
  <w:hyphenationZone w:val="425"/>
  <w:drawingGridHorizontalSpacing w:val="241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202"/>
    <w:rsid w:val="00017202"/>
    <w:rsid w:val="00034BB8"/>
    <w:rsid w:val="00064C1B"/>
    <w:rsid w:val="0009466A"/>
    <w:rsid w:val="000A2AC2"/>
    <w:rsid w:val="000A7750"/>
    <w:rsid w:val="000C63F7"/>
    <w:rsid w:val="000D57C3"/>
    <w:rsid w:val="000F592C"/>
    <w:rsid w:val="00110472"/>
    <w:rsid w:val="00141CFE"/>
    <w:rsid w:val="0017789A"/>
    <w:rsid w:val="00183F18"/>
    <w:rsid w:val="00191861"/>
    <w:rsid w:val="001A09E6"/>
    <w:rsid w:val="001A704C"/>
    <w:rsid w:val="001C50FE"/>
    <w:rsid w:val="001C54F9"/>
    <w:rsid w:val="00202CA7"/>
    <w:rsid w:val="002125B8"/>
    <w:rsid w:val="0021594D"/>
    <w:rsid w:val="002837E4"/>
    <w:rsid w:val="002965FA"/>
    <w:rsid w:val="002A5BDC"/>
    <w:rsid w:val="002B12CD"/>
    <w:rsid w:val="002B32A3"/>
    <w:rsid w:val="002F3C78"/>
    <w:rsid w:val="00312809"/>
    <w:rsid w:val="003234BC"/>
    <w:rsid w:val="00341666"/>
    <w:rsid w:val="00370A8F"/>
    <w:rsid w:val="003B391B"/>
    <w:rsid w:val="003C5466"/>
    <w:rsid w:val="003E46C6"/>
    <w:rsid w:val="00443456"/>
    <w:rsid w:val="00446303"/>
    <w:rsid w:val="0047681C"/>
    <w:rsid w:val="00483939"/>
    <w:rsid w:val="004964FD"/>
    <w:rsid w:val="004B054E"/>
    <w:rsid w:val="004B2D2B"/>
    <w:rsid w:val="004C41F7"/>
    <w:rsid w:val="004F29E1"/>
    <w:rsid w:val="00500359"/>
    <w:rsid w:val="00525417"/>
    <w:rsid w:val="00530891"/>
    <w:rsid w:val="00546071"/>
    <w:rsid w:val="00564E46"/>
    <w:rsid w:val="00575BE9"/>
    <w:rsid w:val="0058273F"/>
    <w:rsid w:val="005B5CBE"/>
    <w:rsid w:val="0061062B"/>
    <w:rsid w:val="00616A70"/>
    <w:rsid w:val="006314F2"/>
    <w:rsid w:val="00645210"/>
    <w:rsid w:val="00651343"/>
    <w:rsid w:val="006728D7"/>
    <w:rsid w:val="00684BF8"/>
    <w:rsid w:val="006858F9"/>
    <w:rsid w:val="00696CBF"/>
    <w:rsid w:val="006A215B"/>
    <w:rsid w:val="006B2927"/>
    <w:rsid w:val="006B2AA9"/>
    <w:rsid w:val="006B3642"/>
    <w:rsid w:val="006E2F34"/>
    <w:rsid w:val="006E64D2"/>
    <w:rsid w:val="00713B31"/>
    <w:rsid w:val="0074161A"/>
    <w:rsid w:val="00743CF7"/>
    <w:rsid w:val="007524C4"/>
    <w:rsid w:val="00757ADF"/>
    <w:rsid w:val="00757C4D"/>
    <w:rsid w:val="00781160"/>
    <w:rsid w:val="007922C6"/>
    <w:rsid w:val="007C29F4"/>
    <w:rsid w:val="007D0D28"/>
    <w:rsid w:val="007E6B85"/>
    <w:rsid w:val="007F0952"/>
    <w:rsid w:val="00801CB3"/>
    <w:rsid w:val="00814717"/>
    <w:rsid w:val="008371CD"/>
    <w:rsid w:val="008472B8"/>
    <w:rsid w:val="00885C08"/>
    <w:rsid w:val="008A1BD6"/>
    <w:rsid w:val="008D455D"/>
    <w:rsid w:val="008D5CC2"/>
    <w:rsid w:val="008D70E4"/>
    <w:rsid w:val="008E3FC3"/>
    <w:rsid w:val="008E70BA"/>
    <w:rsid w:val="00906EC4"/>
    <w:rsid w:val="00910EAE"/>
    <w:rsid w:val="00932A57"/>
    <w:rsid w:val="00946FC4"/>
    <w:rsid w:val="00980112"/>
    <w:rsid w:val="009944B2"/>
    <w:rsid w:val="009C7068"/>
    <w:rsid w:val="009C73F9"/>
    <w:rsid w:val="009E6F36"/>
    <w:rsid w:val="00A01A41"/>
    <w:rsid w:val="00A0413D"/>
    <w:rsid w:val="00A5430D"/>
    <w:rsid w:val="00A70828"/>
    <w:rsid w:val="00A8617E"/>
    <w:rsid w:val="00AA4452"/>
    <w:rsid w:val="00AC23F0"/>
    <w:rsid w:val="00AC3190"/>
    <w:rsid w:val="00AC44CD"/>
    <w:rsid w:val="00AD3BB2"/>
    <w:rsid w:val="00AE17FF"/>
    <w:rsid w:val="00AF4F32"/>
    <w:rsid w:val="00B05839"/>
    <w:rsid w:val="00B127C7"/>
    <w:rsid w:val="00B179F3"/>
    <w:rsid w:val="00B30397"/>
    <w:rsid w:val="00B30CD6"/>
    <w:rsid w:val="00B36846"/>
    <w:rsid w:val="00B37490"/>
    <w:rsid w:val="00B52A72"/>
    <w:rsid w:val="00B67C68"/>
    <w:rsid w:val="00B73DF9"/>
    <w:rsid w:val="00B838E4"/>
    <w:rsid w:val="00BA5C16"/>
    <w:rsid w:val="00BA75B7"/>
    <w:rsid w:val="00BE2BCE"/>
    <w:rsid w:val="00C2021B"/>
    <w:rsid w:val="00C27299"/>
    <w:rsid w:val="00C34DC7"/>
    <w:rsid w:val="00C817A8"/>
    <w:rsid w:val="00C948C3"/>
    <w:rsid w:val="00CA40E2"/>
    <w:rsid w:val="00CC0D93"/>
    <w:rsid w:val="00CC63A2"/>
    <w:rsid w:val="00CD46A5"/>
    <w:rsid w:val="00CE233C"/>
    <w:rsid w:val="00CE521E"/>
    <w:rsid w:val="00CF1895"/>
    <w:rsid w:val="00D43C41"/>
    <w:rsid w:val="00D5221C"/>
    <w:rsid w:val="00D55C1A"/>
    <w:rsid w:val="00D9221C"/>
    <w:rsid w:val="00DA7521"/>
    <w:rsid w:val="00DB3C54"/>
    <w:rsid w:val="00DC4BED"/>
    <w:rsid w:val="00DC4E68"/>
    <w:rsid w:val="00DD1C11"/>
    <w:rsid w:val="00DD6DAC"/>
    <w:rsid w:val="00DE26D5"/>
    <w:rsid w:val="00DF3AD4"/>
    <w:rsid w:val="00DF624E"/>
    <w:rsid w:val="00E06595"/>
    <w:rsid w:val="00E25555"/>
    <w:rsid w:val="00E37915"/>
    <w:rsid w:val="00E47AFC"/>
    <w:rsid w:val="00E47B30"/>
    <w:rsid w:val="00E55779"/>
    <w:rsid w:val="00E84C28"/>
    <w:rsid w:val="00E950D7"/>
    <w:rsid w:val="00EC4018"/>
    <w:rsid w:val="00EC6B03"/>
    <w:rsid w:val="00EE030C"/>
    <w:rsid w:val="00EE0B06"/>
    <w:rsid w:val="00EE570A"/>
    <w:rsid w:val="00F00604"/>
    <w:rsid w:val="00F03370"/>
    <w:rsid w:val="00F13113"/>
    <w:rsid w:val="00F16D39"/>
    <w:rsid w:val="00F17A6A"/>
    <w:rsid w:val="00F46E63"/>
    <w:rsid w:val="00F76077"/>
    <w:rsid w:val="00F94BA7"/>
    <w:rsid w:val="00FB1893"/>
    <w:rsid w:val="00FB24CC"/>
    <w:rsid w:val="00FB5334"/>
    <w:rsid w:val="00FB6E57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6221A5AC"/>
  <w15:docId w15:val="{6CA8A57E-37C2-487F-A603-505D4AFD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CA40E2"/>
    <w:pPr>
      <w:tabs>
        <w:tab w:val="left" w:pos="6975"/>
      </w:tabs>
      <w:suppressAutoHyphens/>
      <w:jc w:val="both"/>
    </w:pPr>
    <w:rPr>
      <w:rFonts w:eastAsia="Times New Roman"/>
      <w:b w:val="0"/>
      <w:bCs w:val="0"/>
      <w:kern w:val="0"/>
      <w:lang w:val="sr-Latn-BA" w:eastAsia="zh-CN"/>
    </w:rPr>
  </w:style>
  <w:style w:type="character" w:customStyle="1" w:styleId="BodyTextChar">
    <w:name w:val="Body Text Char"/>
    <w:basedOn w:val="DefaultParagraphFont"/>
    <w:link w:val="BodyText"/>
    <w:semiHidden/>
    <w:rsid w:val="00CA40E2"/>
    <w:rPr>
      <w:rFonts w:eastAsia="Times New Roman"/>
      <w:sz w:val="24"/>
      <w:szCs w:val="24"/>
      <w:lang w:val="sr-Latn-BA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4C4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1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1F7"/>
    <w:rPr>
      <w:b/>
      <w:bCs/>
      <w:kern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1F7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1F7"/>
    <w:rPr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27djunicm\Downloads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C0C1-05F3-48F5-8D89-5160552A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unutrasnji.dot</Template>
  <TotalTime>152</TotalTime>
  <Pages>4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kanc27djunicm</dc:creator>
  <cp:lastModifiedBy>Slavko Kalinić</cp:lastModifiedBy>
  <cp:revision>14</cp:revision>
  <cp:lastPrinted>2024-07-29T06:26:00Z</cp:lastPrinted>
  <dcterms:created xsi:type="dcterms:W3CDTF">2024-07-15T10:55:00Z</dcterms:created>
  <dcterms:modified xsi:type="dcterms:W3CDTF">2026-01-23T10:05:00Z</dcterms:modified>
</cp:coreProperties>
</file>